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F726" w14:textId="1EDCB2F3" w:rsidR="003253C6" w:rsidRDefault="003253C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Scholastic Art Reading Review: Printmaking Right Now</w:t>
      </w:r>
      <w:r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ab/>
        <w:t>Name ___________________</w:t>
      </w:r>
    </w:p>
    <w:p w14:paraId="13C9CB5A" w14:textId="5E6E054B" w:rsidR="003253C6" w:rsidRDefault="003253C6">
      <w:pPr>
        <w:rPr>
          <w:sz w:val="28"/>
          <w:szCs w:val="28"/>
        </w:rPr>
      </w:pPr>
      <w:r>
        <w:rPr>
          <w:sz w:val="28"/>
          <w:szCs w:val="28"/>
        </w:rPr>
        <w:t>Write your answers in complete sentences.</w:t>
      </w:r>
    </w:p>
    <w:p w14:paraId="3DCE0515" w14:textId="2257A5A0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ways di Albrecht Durer revolutionize printmaking during the Renaissance?</w:t>
      </w:r>
    </w:p>
    <w:p w14:paraId="1779BE4C" w14:textId="44DC269F" w:rsidR="003253C6" w:rsidRDefault="003253C6" w:rsidP="003253C6">
      <w:pPr>
        <w:rPr>
          <w:sz w:val="28"/>
          <w:szCs w:val="28"/>
        </w:rPr>
      </w:pPr>
    </w:p>
    <w:p w14:paraId="4CC27083" w14:textId="6853E670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Swoon combine multiple media in ABA?</w:t>
      </w:r>
    </w:p>
    <w:p w14:paraId="5441A74D" w14:textId="77777777" w:rsidR="003253C6" w:rsidRPr="003253C6" w:rsidRDefault="003253C6" w:rsidP="003253C6">
      <w:pPr>
        <w:pStyle w:val="ListParagraph"/>
        <w:rPr>
          <w:sz w:val="28"/>
          <w:szCs w:val="28"/>
        </w:rPr>
      </w:pPr>
    </w:p>
    <w:p w14:paraId="4122A5E4" w14:textId="7CE46B9D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has the </w:t>
      </w:r>
      <w:proofErr w:type="gramStart"/>
      <w:r>
        <w:rPr>
          <w:sz w:val="28"/>
          <w:szCs w:val="28"/>
        </w:rPr>
        <w:t>screen printing</w:t>
      </w:r>
      <w:proofErr w:type="gramEnd"/>
      <w:r>
        <w:rPr>
          <w:sz w:val="28"/>
          <w:szCs w:val="28"/>
        </w:rPr>
        <w:t xml:space="preserve"> process changed from its ancient origins to today?</w:t>
      </w:r>
    </w:p>
    <w:p w14:paraId="62015B25" w14:textId="3B1FC040" w:rsidR="003253C6" w:rsidRDefault="003253C6" w:rsidP="003253C6">
      <w:pPr>
        <w:rPr>
          <w:sz w:val="28"/>
          <w:szCs w:val="28"/>
        </w:rPr>
      </w:pPr>
    </w:p>
    <w:p w14:paraId="483A7000" w14:textId="5CF05772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Alex Dodge encourage viewers to think about who might wear the jacket in The Only Stars Are in Your Eyes?</w:t>
      </w:r>
    </w:p>
    <w:p w14:paraId="0B57A35C" w14:textId="17A0CC57" w:rsidR="003253C6" w:rsidRDefault="003253C6" w:rsidP="003253C6">
      <w:pPr>
        <w:rPr>
          <w:sz w:val="28"/>
          <w:szCs w:val="28"/>
        </w:rPr>
      </w:pPr>
    </w:p>
    <w:p w14:paraId="0ECBDCFB" w14:textId="68A5DD02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ways does Banksy provide social commentary in his stenciled mural Spy Booth?</w:t>
      </w:r>
    </w:p>
    <w:p w14:paraId="3E1C80F3" w14:textId="16539742" w:rsidR="003253C6" w:rsidRDefault="003253C6" w:rsidP="003253C6">
      <w:pPr>
        <w:rPr>
          <w:sz w:val="28"/>
          <w:szCs w:val="28"/>
        </w:rPr>
      </w:pPr>
    </w:p>
    <w:p w14:paraId="1FDE73A7" w14:textId="34079BBF" w:rsidR="003253C6" w:rsidRDefault="003253C6" w:rsidP="003253C6">
      <w:pPr>
        <w:rPr>
          <w:sz w:val="28"/>
          <w:szCs w:val="28"/>
        </w:rPr>
      </w:pPr>
    </w:p>
    <w:p w14:paraId="22EEAC34" w14:textId="6FBF7AD3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doesn’t Nicole Lopez include people in her cityscapes?</w:t>
      </w:r>
    </w:p>
    <w:p w14:paraId="1FD7F0DB" w14:textId="29C8C08A" w:rsidR="003253C6" w:rsidRDefault="003253C6" w:rsidP="003253C6">
      <w:pPr>
        <w:rPr>
          <w:sz w:val="28"/>
          <w:szCs w:val="28"/>
        </w:rPr>
      </w:pPr>
    </w:p>
    <w:p w14:paraId="158F4487" w14:textId="4EF56BDA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proofErr w:type="spellStart"/>
      <w:r>
        <w:rPr>
          <w:sz w:val="28"/>
          <w:szCs w:val="28"/>
        </w:rPr>
        <w:t>Shahzia</w:t>
      </w:r>
      <w:proofErr w:type="spellEnd"/>
      <w:r>
        <w:rPr>
          <w:sz w:val="28"/>
          <w:szCs w:val="28"/>
        </w:rPr>
        <w:t xml:space="preserve"> Sikander challenge artistic traditions in her etching series Portrait of the Artist?</w:t>
      </w:r>
    </w:p>
    <w:p w14:paraId="3FF43FB8" w14:textId="77777777" w:rsidR="003253C6" w:rsidRPr="003253C6" w:rsidRDefault="003253C6" w:rsidP="003253C6">
      <w:pPr>
        <w:pStyle w:val="ListParagraph"/>
        <w:rPr>
          <w:sz w:val="28"/>
          <w:szCs w:val="28"/>
        </w:rPr>
      </w:pPr>
    </w:p>
    <w:p w14:paraId="38376396" w14:textId="4A9BE44C" w:rsidR="003253C6" w:rsidRDefault="003253C6" w:rsidP="003253C6">
      <w:pPr>
        <w:rPr>
          <w:sz w:val="28"/>
          <w:szCs w:val="28"/>
        </w:rPr>
      </w:pPr>
    </w:p>
    <w:p w14:paraId="59921F50" w14:textId="326A1406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ways does Kenny Scharf play with facial expressions in Sloppy Melt?</w:t>
      </w:r>
    </w:p>
    <w:p w14:paraId="2A8EE7D9" w14:textId="532D42A8" w:rsidR="003253C6" w:rsidRDefault="003253C6" w:rsidP="003253C6">
      <w:pPr>
        <w:rPr>
          <w:sz w:val="28"/>
          <w:szCs w:val="28"/>
        </w:rPr>
      </w:pPr>
    </w:p>
    <w:p w14:paraId="0A6311CF" w14:textId="5ABB646E" w:rsid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Cosmic Girl (Eyes Open, Eyes Shut), how does Yoshitomo Nara use comic art techniques to emphasize his eerie subject?</w:t>
      </w:r>
    </w:p>
    <w:p w14:paraId="045DCD02" w14:textId="77777777" w:rsidR="003253C6" w:rsidRPr="003253C6" w:rsidRDefault="003253C6" w:rsidP="003253C6">
      <w:pPr>
        <w:pStyle w:val="ListParagraph"/>
        <w:rPr>
          <w:sz w:val="28"/>
          <w:szCs w:val="28"/>
        </w:rPr>
      </w:pPr>
    </w:p>
    <w:p w14:paraId="6208BD94" w14:textId="77777777" w:rsidR="003253C6" w:rsidRDefault="003253C6" w:rsidP="003253C6">
      <w:pPr>
        <w:pStyle w:val="ListParagraph"/>
        <w:rPr>
          <w:sz w:val="28"/>
          <w:szCs w:val="28"/>
        </w:rPr>
      </w:pPr>
    </w:p>
    <w:p w14:paraId="4ED0B818" w14:textId="77777777" w:rsidR="003253C6" w:rsidRPr="003253C6" w:rsidRDefault="003253C6" w:rsidP="003253C6">
      <w:pPr>
        <w:pStyle w:val="ListParagraph"/>
        <w:rPr>
          <w:sz w:val="28"/>
          <w:szCs w:val="28"/>
        </w:rPr>
      </w:pPr>
    </w:p>
    <w:p w14:paraId="6BE727FD" w14:textId="7C5818C6" w:rsidR="003253C6" w:rsidRPr="003253C6" w:rsidRDefault="003253C6" w:rsidP="003253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William </w:t>
      </w:r>
      <w:proofErr w:type="spellStart"/>
      <w:r>
        <w:rPr>
          <w:sz w:val="28"/>
          <w:szCs w:val="28"/>
        </w:rPr>
        <w:t>Kentridge</w:t>
      </w:r>
      <w:proofErr w:type="spellEnd"/>
      <w:r>
        <w:rPr>
          <w:sz w:val="28"/>
          <w:szCs w:val="28"/>
        </w:rPr>
        <w:t xml:space="preserve"> use lithography and collage to make his rhinoceros image stand out to viewers?</w:t>
      </w:r>
    </w:p>
    <w:sectPr w:rsidR="003253C6" w:rsidRPr="003253C6" w:rsidSect="00325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671"/>
    <w:multiLevelType w:val="hybridMultilevel"/>
    <w:tmpl w:val="C0B6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C6"/>
    <w:rsid w:val="003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B624"/>
  <w15:chartTrackingRefBased/>
  <w15:docId w15:val="{294BD768-5F00-4D51-8C67-38DD7A24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1</cp:revision>
  <dcterms:created xsi:type="dcterms:W3CDTF">2020-04-20T17:29:00Z</dcterms:created>
  <dcterms:modified xsi:type="dcterms:W3CDTF">2020-04-20T17:37:00Z</dcterms:modified>
</cp:coreProperties>
</file>